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49506" w14:textId="77777777" w:rsidR="00CD41EB" w:rsidRDefault="00CD41EB" w:rsidP="00CD41EB">
      <w:pPr>
        <w:pStyle w:val="Heading1"/>
      </w:pPr>
      <w:r>
        <w:t>INTM550100: Hybrids: Introduction:   Hybrid and other mismatch structures within Part 6A</w:t>
      </w:r>
    </w:p>
    <w:p w14:paraId="5DC5DC39" w14:textId="77777777" w:rsidR="00CD41EB" w:rsidRPr="00953C66" w:rsidRDefault="00CD41EB" w:rsidP="00CD41EB">
      <w:pPr>
        <w:pStyle w:val="BodyText"/>
      </w:pPr>
      <w:r w:rsidRPr="005E5A4A">
        <w:t>To help in identifying the appropriate part of the hybrid mismatch legislation and guidance, the following diagrams provide illustrative and simplified examples of the main types of hybrid and other mismatch structures to which the rules in each of the main Chapters of the legislation apply.</w:t>
      </w:r>
    </w:p>
    <w:p w14:paraId="0A9E56C5" w14:textId="77777777" w:rsidR="00CD41EB" w:rsidRDefault="00CD41EB" w:rsidP="00CD41EB">
      <w:pPr>
        <w:pStyle w:val="Heading2"/>
      </w:pPr>
      <w:r>
        <w:t>Chapter 3 – D/NI mismatch – Financial Instruments</w:t>
      </w:r>
    </w:p>
    <w:p w14:paraId="777371CB" w14:textId="77777777" w:rsidR="00CD41EB" w:rsidRPr="001E57B7" w:rsidRDefault="00CD41EB" w:rsidP="00CD41EB">
      <w:pPr>
        <w:pStyle w:val="BodyText"/>
      </w:pPr>
      <w:r>
        <w:rPr>
          <w:noProof/>
        </w:rPr>
        <w:drawing>
          <wp:inline distT="0" distB="0" distL="0" distR="0" wp14:anchorId="6585B833" wp14:editId="55F86474">
            <wp:extent cx="3106800" cy="1886400"/>
            <wp:effectExtent l="0" t="0" r="0" b="0"/>
            <wp:docPr id="398" name="Picture 398" descr="Financial instruments - simple structure" title="Chapter 3 – D/NI mis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6800" cy="1886400"/>
                    </a:xfrm>
                    <a:prstGeom prst="rect">
                      <a:avLst/>
                    </a:prstGeom>
                    <a:noFill/>
                  </pic:spPr>
                </pic:pic>
              </a:graphicData>
            </a:graphic>
          </wp:inline>
        </w:drawing>
      </w:r>
    </w:p>
    <w:p w14:paraId="22E17BB9" w14:textId="77777777" w:rsidR="00CD41EB" w:rsidRDefault="00CD41EB" w:rsidP="00CD41EB">
      <w:pPr>
        <w:pStyle w:val="BodyText"/>
      </w:pPr>
    </w:p>
    <w:p w14:paraId="3F542F2A" w14:textId="77777777" w:rsidR="00CD41EB" w:rsidRDefault="00CD41EB" w:rsidP="00CD41EB">
      <w:pPr>
        <w:pStyle w:val="Heading2"/>
      </w:pPr>
      <w:r>
        <w:t>Chapter 4 – D/NI mismatch – Hybrid Transfers</w:t>
      </w:r>
    </w:p>
    <w:p w14:paraId="1BA238A0" w14:textId="77777777" w:rsidR="00CD41EB" w:rsidRDefault="00CD41EB" w:rsidP="00CD41EB">
      <w:pPr>
        <w:pStyle w:val="BodyText"/>
      </w:pPr>
      <w:r w:rsidRPr="00CC2F70">
        <w:rPr>
          <w:noProof/>
        </w:rPr>
        <w:drawing>
          <wp:inline distT="0" distB="0" distL="0" distR="0" wp14:anchorId="35328D82" wp14:editId="6F6B861F">
            <wp:extent cx="5274310" cy="2414270"/>
            <wp:effectExtent l="0" t="0" r="0" b="0"/>
            <wp:docPr id="55" name="Picture 55" descr="Hybrid transfers - simple structure" title="Chapter 4 – D/NI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414270"/>
                    </a:xfrm>
                    <a:prstGeom prst="rect">
                      <a:avLst/>
                    </a:prstGeom>
                    <a:noFill/>
                    <a:ln>
                      <a:noFill/>
                    </a:ln>
                  </pic:spPr>
                </pic:pic>
              </a:graphicData>
            </a:graphic>
          </wp:inline>
        </w:drawing>
      </w:r>
    </w:p>
    <w:p w14:paraId="396307D9" w14:textId="77777777" w:rsidR="00CD41EB" w:rsidRDefault="00CD41EB" w:rsidP="00CD41EB"/>
    <w:p w14:paraId="2730F2BD" w14:textId="77777777" w:rsidR="00CD41EB" w:rsidRDefault="00CD41EB" w:rsidP="00CD41EB">
      <w:pPr>
        <w:pStyle w:val="BodyText"/>
      </w:pPr>
    </w:p>
    <w:p w14:paraId="1BDD0D83" w14:textId="77777777" w:rsidR="00CD41EB" w:rsidRDefault="00CD41EB" w:rsidP="00CD41EB">
      <w:pPr>
        <w:pStyle w:val="BodyText"/>
      </w:pPr>
    </w:p>
    <w:p w14:paraId="0A5C0DB2" w14:textId="77777777" w:rsidR="00CD41EB" w:rsidRDefault="00CD41EB" w:rsidP="00CD41EB">
      <w:pPr>
        <w:pStyle w:val="Heading2"/>
      </w:pPr>
      <w:r>
        <w:lastRenderedPageBreak/>
        <w:t>Chapter 5 – D/NI mismatch - Hybrid Payer</w:t>
      </w:r>
    </w:p>
    <w:p w14:paraId="0886147F" w14:textId="77777777" w:rsidR="00CD41EB" w:rsidRDefault="00CD41EB" w:rsidP="00CD41EB">
      <w:r>
        <w:rPr>
          <w:noProof/>
        </w:rPr>
        <w:drawing>
          <wp:inline distT="0" distB="0" distL="0" distR="0" wp14:anchorId="0B05418F" wp14:editId="63B0CCCF">
            <wp:extent cx="3115310" cy="1895475"/>
            <wp:effectExtent l="0" t="0" r="8890" b="0"/>
            <wp:docPr id="400" name="Picture 400" descr="Hybrid payer simple structure" title="Chapter 5 – D/NI mis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1895475"/>
                    </a:xfrm>
                    <a:prstGeom prst="rect">
                      <a:avLst/>
                    </a:prstGeom>
                    <a:noFill/>
                  </pic:spPr>
                </pic:pic>
              </a:graphicData>
            </a:graphic>
          </wp:inline>
        </w:drawing>
      </w:r>
    </w:p>
    <w:p w14:paraId="1ACD13C5" w14:textId="77777777" w:rsidR="00CD41EB" w:rsidRDefault="00CD41EB" w:rsidP="00CD41EB"/>
    <w:p w14:paraId="487C38EB" w14:textId="77777777" w:rsidR="00CD41EB" w:rsidRDefault="00CD41EB" w:rsidP="00CD41EB">
      <w:pPr>
        <w:pStyle w:val="Heading2"/>
      </w:pPr>
      <w:r>
        <w:t>Chapter 6 – D/NI mismatch – UK PE of Multinational</w:t>
      </w:r>
    </w:p>
    <w:p w14:paraId="60A06CBB" w14:textId="77777777" w:rsidR="00CD41EB" w:rsidRDefault="00CD41EB" w:rsidP="00CD41EB">
      <w:r w:rsidRPr="00CC2F70">
        <w:rPr>
          <w:noProof/>
        </w:rPr>
        <w:drawing>
          <wp:inline distT="0" distB="0" distL="0" distR="0" wp14:anchorId="10AE1471" wp14:editId="0152F478">
            <wp:extent cx="5274310" cy="1890107"/>
            <wp:effectExtent l="0" t="0" r="0" b="0"/>
            <wp:docPr id="56" name="Picture 56" descr="UK permanent establishment of multinational - simple structure" title="Chapter 6 – D/NI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890107"/>
                    </a:xfrm>
                    <a:prstGeom prst="rect">
                      <a:avLst/>
                    </a:prstGeom>
                    <a:noFill/>
                    <a:ln>
                      <a:noFill/>
                    </a:ln>
                  </pic:spPr>
                </pic:pic>
              </a:graphicData>
            </a:graphic>
          </wp:inline>
        </w:drawing>
      </w:r>
    </w:p>
    <w:p w14:paraId="05782837" w14:textId="77777777" w:rsidR="00CD41EB" w:rsidRDefault="00CD41EB" w:rsidP="00CD41EB"/>
    <w:p w14:paraId="6DAB7722" w14:textId="77777777" w:rsidR="00CD41EB" w:rsidRDefault="00CD41EB" w:rsidP="00CD41EB">
      <w:pPr>
        <w:pStyle w:val="Heading2"/>
      </w:pPr>
      <w:r>
        <w:t>Chapter 7 – D/NI mismatch – Hybrid Payee</w:t>
      </w:r>
    </w:p>
    <w:p w14:paraId="6606332F" w14:textId="77777777" w:rsidR="00CD41EB" w:rsidRDefault="00CD41EB" w:rsidP="00CD41EB">
      <w:r>
        <w:rPr>
          <w:noProof/>
        </w:rPr>
        <w:drawing>
          <wp:inline distT="0" distB="0" distL="0" distR="0" wp14:anchorId="667942A8" wp14:editId="54FF2789">
            <wp:extent cx="3181985" cy="1914525"/>
            <wp:effectExtent l="0" t="0" r="0" b="0"/>
            <wp:docPr id="402" name="Picture 402" descr="Hybrid payee simple structure" title="Chapter 7 – D/NI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985" cy="1914525"/>
                    </a:xfrm>
                    <a:prstGeom prst="rect">
                      <a:avLst/>
                    </a:prstGeom>
                    <a:noFill/>
                  </pic:spPr>
                </pic:pic>
              </a:graphicData>
            </a:graphic>
          </wp:inline>
        </w:drawing>
      </w:r>
    </w:p>
    <w:p w14:paraId="16E67834" w14:textId="77777777" w:rsidR="00CD41EB" w:rsidRDefault="00CD41EB" w:rsidP="00CD41EB"/>
    <w:p w14:paraId="229E2C79" w14:textId="77777777" w:rsidR="00CD41EB" w:rsidRDefault="00CD41EB" w:rsidP="00CD41EB">
      <w:pPr>
        <w:pStyle w:val="Heading2"/>
      </w:pPr>
      <w:r>
        <w:lastRenderedPageBreak/>
        <w:t>Chapter 8 – D/NI mismatch – Multinational Payee</w:t>
      </w:r>
    </w:p>
    <w:p w14:paraId="291CDFAC" w14:textId="77777777" w:rsidR="00CD41EB" w:rsidRDefault="00CD41EB" w:rsidP="00CD41EB">
      <w:r w:rsidRPr="00CC2F70">
        <w:rPr>
          <w:noProof/>
        </w:rPr>
        <w:drawing>
          <wp:inline distT="0" distB="0" distL="0" distR="0" wp14:anchorId="5B9C856A" wp14:editId="1EB71AC3">
            <wp:extent cx="5274310" cy="1959029"/>
            <wp:effectExtent l="0" t="0" r="0" b="0"/>
            <wp:docPr id="57" name="Picture 57" descr="Multinational payee - simple structure&#10;" title="Chapter 8 – D/NI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959029"/>
                    </a:xfrm>
                    <a:prstGeom prst="rect">
                      <a:avLst/>
                    </a:prstGeom>
                    <a:noFill/>
                    <a:ln>
                      <a:noFill/>
                    </a:ln>
                  </pic:spPr>
                </pic:pic>
              </a:graphicData>
            </a:graphic>
          </wp:inline>
        </w:drawing>
      </w:r>
    </w:p>
    <w:p w14:paraId="53BD886C" w14:textId="77777777" w:rsidR="00CD41EB" w:rsidRDefault="00CD41EB" w:rsidP="00CD41EB"/>
    <w:p w14:paraId="29278741" w14:textId="77777777" w:rsidR="00CD41EB" w:rsidRDefault="00CD41EB" w:rsidP="00CD41EB">
      <w:pPr>
        <w:pStyle w:val="Heading2"/>
      </w:pPr>
      <w:r>
        <w:t>Chapter 9 – DD mismatch – Hybrid Entity</w:t>
      </w:r>
    </w:p>
    <w:p w14:paraId="6C7C914B" w14:textId="77777777" w:rsidR="00CD41EB" w:rsidRDefault="00CD41EB" w:rsidP="00CD41EB">
      <w:r>
        <w:rPr>
          <w:noProof/>
        </w:rPr>
        <w:drawing>
          <wp:inline distT="0" distB="0" distL="0" distR="0" wp14:anchorId="718A69DA" wp14:editId="660BC72E">
            <wp:extent cx="3115310" cy="2019300"/>
            <wp:effectExtent l="0" t="0" r="8890" b="0"/>
            <wp:docPr id="404" name="Picture 404" descr="Hybrid entity simple structure" title="Chapter 9 – DD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310" cy="2019300"/>
                    </a:xfrm>
                    <a:prstGeom prst="rect">
                      <a:avLst/>
                    </a:prstGeom>
                    <a:noFill/>
                  </pic:spPr>
                </pic:pic>
              </a:graphicData>
            </a:graphic>
          </wp:inline>
        </w:drawing>
      </w:r>
    </w:p>
    <w:p w14:paraId="01DECB6F" w14:textId="77777777" w:rsidR="00CD41EB" w:rsidRDefault="00CD41EB" w:rsidP="00CD41EB"/>
    <w:p w14:paraId="5B2F0510" w14:textId="77777777" w:rsidR="00CD41EB" w:rsidRDefault="00CD41EB" w:rsidP="00CD41EB">
      <w:pPr>
        <w:pStyle w:val="Heading2"/>
      </w:pPr>
      <w:r>
        <w:t>Chapter 10 – DD mismatch – Dual Territory</w:t>
      </w:r>
    </w:p>
    <w:p w14:paraId="35E2294E" w14:textId="77777777" w:rsidR="00CD41EB" w:rsidRDefault="00CD41EB" w:rsidP="00CD41EB">
      <w:r w:rsidRPr="00CC2F70">
        <w:rPr>
          <w:noProof/>
        </w:rPr>
        <w:drawing>
          <wp:inline distT="0" distB="0" distL="0" distR="0" wp14:anchorId="6CE51AA2" wp14:editId="2C3B9A69">
            <wp:extent cx="5274310" cy="1602105"/>
            <wp:effectExtent l="0" t="0" r="0" b="0"/>
            <wp:docPr id="58" name="Picture 58" descr="Dual territory - simple structure" title="Chapter 10 – DD mismat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1602105"/>
                    </a:xfrm>
                    <a:prstGeom prst="rect">
                      <a:avLst/>
                    </a:prstGeom>
                    <a:noFill/>
                    <a:ln>
                      <a:noFill/>
                    </a:ln>
                  </pic:spPr>
                </pic:pic>
              </a:graphicData>
            </a:graphic>
          </wp:inline>
        </w:drawing>
      </w:r>
    </w:p>
    <w:p w14:paraId="405774CB" w14:textId="77777777" w:rsidR="00CD41EB" w:rsidRDefault="00CD41EB" w:rsidP="00CD41EB"/>
    <w:p w14:paraId="76287951" w14:textId="77777777" w:rsidR="00CD41EB" w:rsidRDefault="00CD41EB" w:rsidP="00CD41EB">
      <w:pPr>
        <w:pStyle w:val="Heading2"/>
      </w:pPr>
      <w:r>
        <w:lastRenderedPageBreak/>
        <w:t>Chapter 10 – DD mismatch – Multinational</w:t>
      </w:r>
    </w:p>
    <w:p w14:paraId="09C31602" w14:textId="77777777" w:rsidR="00CD41EB" w:rsidRPr="00CC2F70" w:rsidRDefault="00CD41EB" w:rsidP="00CD41EB">
      <w:pPr>
        <w:pStyle w:val="BodyText"/>
      </w:pPr>
      <w:r w:rsidRPr="00CC2F70">
        <w:rPr>
          <w:noProof/>
        </w:rPr>
        <w:drawing>
          <wp:inline distT="0" distB="0" distL="0" distR="0" wp14:anchorId="059F74CE" wp14:editId="5150C153">
            <wp:extent cx="5274310" cy="1988185"/>
            <wp:effectExtent l="0" t="0" r="0" b="0"/>
            <wp:docPr id="59" name="Picture 59" descr="Multinational - simple structure" title="Chapter 10 – DD mism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1988185"/>
                    </a:xfrm>
                    <a:prstGeom prst="rect">
                      <a:avLst/>
                    </a:prstGeom>
                    <a:noFill/>
                    <a:ln>
                      <a:noFill/>
                    </a:ln>
                  </pic:spPr>
                </pic:pic>
              </a:graphicData>
            </a:graphic>
          </wp:inline>
        </w:drawing>
      </w:r>
    </w:p>
    <w:p w14:paraId="249F3D0A" w14:textId="2212CED8" w:rsidR="00714BF2" w:rsidRPr="00CD41EB" w:rsidRDefault="000B2033" w:rsidP="00CD41EB">
      <w:pPr>
        <w:spacing w:after="160" w:line="259" w:lineRule="auto"/>
        <w:rPr>
          <w:color w:val="0000FF"/>
          <w:u w:val="single"/>
        </w:rPr>
      </w:pPr>
      <w:hyperlink r:id="rId15" w:history="1">
        <w:r>
          <w:rPr>
            <w:rStyle w:val="Hyperlink"/>
          </w:rPr>
          <w:t>Return to contents</w:t>
        </w:r>
      </w:hyperlink>
    </w:p>
    <w:sectPr w:rsidR="00714BF2" w:rsidRPr="00CD41E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5708" w14:textId="77777777" w:rsidR="001D30E9" w:rsidRDefault="001D30E9" w:rsidP="00CD41EB">
      <w:pPr>
        <w:spacing w:after="0"/>
      </w:pPr>
      <w:r>
        <w:separator/>
      </w:r>
    </w:p>
  </w:endnote>
  <w:endnote w:type="continuationSeparator" w:id="0">
    <w:p w14:paraId="5453C1D2" w14:textId="77777777" w:rsidR="001D30E9" w:rsidRDefault="001D30E9" w:rsidP="00CD4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F47C" w14:textId="77777777" w:rsidR="000B2033" w:rsidRDefault="000B2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A8C57" w14:textId="55031533" w:rsidR="00CD41EB" w:rsidRDefault="00CD41EB">
    <w:pPr>
      <w:pStyle w:val="Footer"/>
    </w:pPr>
    <w:r>
      <w:rPr>
        <w:noProof/>
      </w:rPr>
      <mc:AlternateContent>
        <mc:Choice Requires="wps">
          <w:drawing>
            <wp:anchor distT="0" distB="0" distL="114300" distR="114300" simplePos="0" relativeHeight="251659264" behindDoc="0" locked="0" layoutInCell="0" allowOverlap="1" wp14:anchorId="7251194B" wp14:editId="344FE163">
              <wp:simplePos x="0" y="0"/>
              <wp:positionH relativeFrom="page">
                <wp:posOffset>0</wp:posOffset>
              </wp:positionH>
              <wp:positionV relativeFrom="page">
                <wp:posOffset>10227945</wp:posOffset>
              </wp:positionV>
              <wp:extent cx="7560310" cy="273050"/>
              <wp:effectExtent l="0" t="0" r="0" b="12700"/>
              <wp:wrapNone/>
              <wp:docPr id="1" name="MSIPCMcadb47948301c6a470f98a8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00171" w14:textId="7DAF47B6" w:rsidR="00CD41EB" w:rsidRPr="00CD41EB" w:rsidRDefault="00CD41EB" w:rsidP="00CD41EB">
                          <w:pPr>
                            <w:spacing w:after="0"/>
                            <w:jc w:val="center"/>
                            <w:rPr>
                              <w:rFonts w:ascii="Calibri" w:hAnsi="Calibri" w:cs="Calibri"/>
                              <w:color w:val="000000"/>
                              <w:sz w:val="20"/>
                            </w:rPr>
                          </w:pPr>
                          <w:r w:rsidRPr="00CD41E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51194B" id="_x0000_t202" coordsize="21600,21600" o:spt="202" path="m,l,21600r21600,l21600,xe">
              <v:stroke joinstyle="miter"/>
              <v:path gradientshapeok="t" o:connecttype="rect"/>
            </v:shapetype>
            <v:shape id="MSIPCMcadb47948301c6a470f98a8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GxxdJ2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58500171" w14:textId="7DAF47B6" w:rsidR="00CD41EB" w:rsidRPr="00CD41EB" w:rsidRDefault="00CD41EB" w:rsidP="00CD41EB">
                    <w:pPr>
                      <w:spacing w:after="0"/>
                      <w:jc w:val="center"/>
                      <w:rPr>
                        <w:rFonts w:ascii="Calibri" w:hAnsi="Calibri" w:cs="Calibri"/>
                        <w:color w:val="000000"/>
                        <w:sz w:val="20"/>
                      </w:rPr>
                    </w:pPr>
                    <w:r w:rsidRPr="00CD41E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9745" w14:textId="77777777" w:rsidR="000B2033" w:rsidRDefault="000B2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12D90" w14:textId="77777777" w:rsidR="001D30E9" w:rsidRDefault="001D30E9" w:rsidP="00CD41EB">
      <w:pPr>
        <w:spacing w:after="0"/>
      </w:pPr>
      <w:r>
        <w:separator/>
      </w:r>
    </w:p>
  </w:footnote>
  <w:footnote w:type="continuationSeparator" w:id="0">
    <w:p w14:paraId="1B219DB6" w14:textId="77777777" w:rsidR="001D30E9" w:rsidRDefault="001D30E9" w:rsidP="00CD41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5AAA9" w14:textId="77777777" w:rsidR="000B2033" w:rsidRDefault="000B2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1636F" w14:textId="77777777" w:rsidR="000B2033" w:rsidRDefault="000B2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3F136" w14:textId="77777777" w:rsidR="000B2033" w:rsidRDefault="000B2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EB"/>
    <w:rsid w:val="000B2033"/>
    <w:rsid w:val="001D30E9"/>
    <w:rsid w:val="001F0F8E"/>
    <w:rsid w:val="007F5080"/>
    <w:rsid w:val="00CD41EB"/>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8ACC"/>
  <w15:chartTrackingRefBased/>
  <w15:docId w15:val="{165A5029-80CF-41BD-A922-53AD79B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CD41EB"/>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CD41EB"/>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CD41EB"/>
    <w:pPr>
      <w:keepNext/>
      <w:spacing w:before="120"/>
      <w:outlineLvl w:val="1"/>
    </w:pPr>
    <w:rPr>
      <w:rFonts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1EB"/>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CD41EB"/>
    <w:rPr>
      <w:rFonts w:ascii="Arial" w:eastAsia="Times New Roman" w:hAnsi="Arial" w:cs="Arial"/>
      <w:b/>
      <w:bCs/>
      <w:iCs/>
      <w:sz w:val="32"/>
      <w:szCs w:val="28"/>
      <w:lang w:eastAsia="en-GB"/>
    </w:rPr>
  </w:style>
  <w:style w:type="paragraph" w:styleId="BodyText">
    <w:name w:val="Body Text"/>
    <w:basedOn w:val="Normal"/>
    <w:link w:val="BodyTextChar"/>
    <w:rsid w:val="00CD41EB"/>
  </w:style>
  <w:style w:type="character" w:customStyle="1" w:styleId="BodyTextChar">
    <w:name w:val="Body Text Char"/>
    <w:basedOn w:val="DefaultParagraphFont"/>
    <w:link w:val="BodyText"/>
    <w:rsid w:val="00CD41EB"/>
    <w:rPr>
      <w:rFonts w:ascii="Arial" w:eastAsia="Times New Roman" w:hAnsi="Arial" w:cs="Times New Roman"/>
      <w:sz w:val="24"/>
      <w:szCs w:val="20"/>
      <w:lang w:eastAsia="en-GB"/>
    </w:rPr>
  </w:style>
  <w:style w:type="character" w:styleId="Hyperlink">
    <w:name w:val="Hyperlink"/>
    <w:uiPriority w:val="99"/>
    <w:rsid w:val="00CD41EB"/>
    <w:rPr>
      <w:rFonts w:ascii="Arial" w:hAnsi="Arial"/>
      <w:color w:val="0000FF"/>
      <w:sz w:val="24"/>
      <w:u w:val="single"/>
    </w:rPr>
  </w:style>
  <w:style w:type="paragraph" w:styleId="Header">
    <w:name w:val="header"/>
    <w:basedOn w:val="Normal"/>
    <w:link w:val="HeaderChar"/>
    <w:uiPriority w:val="99"/>
    <w:unhideWhenUsed/>
    <w:rsid w:val="00CD41EB"/>
    <w:pPr>
      <w:tabs>
        <w:tab w:val="center" w:pos="4513"/>
        <w:tab w:val="right" w:pos="9026"/>
      </w:tabs>
      <w:spacing w:after="0"/>
    </w:pPr>
  </w:style>
  <w:style w:type="character" w:customStyle="1" w:styleId="HeaderChar">
    <w:name w:val="Header Char"/>
    <w:basedOn w:val="DefaultParagraphFont"/>
    <w:link w:val="Header"/>
    <w:uiPriority w:val="99"/>
    <w:rsid w:val="00CD41EB"/>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CD41EB"/>
    <w:pPr>
      <w:tabs>
        <w:tab w:val="center" w:pos="4513"/>
        <w:tab w:val="right" w:pos="9026"/>
      </w:tabs>
      <w:spacing w:after="0"/>
    </w:pPr>
  </w:style>
  <w:style w:type="character" w:customStyle="1" w:styleId="FooterChar">
    <w:name w:val="Footer Char"/>
    <w:basedOn w:val="DefaultParagraphFont"/>
    <w:link w:val="Footer"/>
    <w:uiPriority w:val="99"/>
    <w:rsid w:val="00CD41E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www.gov.uk/hmrc-internal-manuals/international-manual/intm550000"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3C367-9C54-4B39-B022-313A330FA75C}"/>
</file>

<file path=customXml/itemProps2.xml><?xml version="1.0" encoding="utf-8"?>
<ds:datastoreItem xmlns:ds="http://schemas.openxmlformats.org/officeDocument/2006/customXml" ds:itemID="{08BAC9CB-4BFB-4C27-841F-3BEA071E3982}"/>
</file>

<file path=customXml/itemProps3.xml><?xml version="1.0" encoding="utf-8"?>
<ds:datastoreItem xmlns:ds="http://schemas.openxmlformats.org/officeDocument/2006/customXml" ds:itemID="{D39F3A7D-07EB-421B-8A24-38ABE0DF2891}"/>
</file>

<file path=docProps/app.xml><?xml version="1.0" encoding="utf-8"?>
<Properties xmlns="http://schemas.openxmlformats.org/officeDocument/2006/extended-properties" xmlns:vt="http://schemas.openxmlformats.org/officeDocument/2006/docPropsVTypes">
  <Template>Normal</Template>
  <TotalTime>1</TotalTime>
  <Pages>4</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2021-12-10T15:06:00Z</dcterms:created>
  <dcterms:modified xsi:type="dcterms:W3CDTF">2021-12-10T17:15:00Z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2021-12-10T15:07:00Z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5f266c50-36c8-4990-9b5c-f49ff26345ae</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