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B38" w:rsidRDefault="001561ED">
      <w:pPr>
        <w:rPr>
          <w:rFonts w:ascii="Arial" w:eastAsia="Calibri" w:hAnsi="Arial" w:cs="Arial"/>
          <w:b/>
        </w:rPr>
      </w:pPr>
      <w:r w:rsidRPr="009C6E86">
        <w:rPr>
          <w:rFonts w:ascii="Arial" w:eastAsia="Calibri" w:hAnsi="Arial" w:cs="Arial"/>
          <w:b/>
        </w:rPr>
        <w:t xml:space="preserve">Example 3: Avoiding a UK taxable presence (see </w:t>
      </w:r>
      <w:r>
        <w:rPr>
          <w:rFonts w:ascii="Arial" w:eastAsia="Calibri" w:hAnsi="Arial" w:cs="Arial"/>
          <w:b/>
        </w:rPr>
        <w:t>INTM489655</w:t>
      </w:r>
      <w:r w:rsidRPr="009C6E86">
        <w:rPr>
          <w:rFonts w:ascii="Arial" w:eastAsia="Calibri" w:hAnsi="Arial" w:cs="Arial"/>
          <w:b/>
        </w:rPr>
        <w:t>)</w:t>
      </w:r>
    </w:p>
    <w:p w:rsidR="001561ED" w:rsidRDefault="001561ED">
      <w:pPr>
        <w:rPr>
          <w:rFonts w:ascii="Arial" w:eastAsia="Calibri" w:hAnsi="Arial" w:cs="Arial"/>
          <w:b/>
        </w:rPr>
      </w:pPr>
      <w:bookmarkStart w:id="0" w:name="_GoBack"/>
      <w:bookmarkEnd w:id="0"/>
    </w:p>
    <w:p w:rsidR="001561ED" w:rsidRDefault="001561ED">
      <w:r w:rsidRPr="009C6E86">
        <w:rPr>
          <w:rFonts w:ascii="Arial" w:eastAsia="Calibri" w:hAnsi="Arial" w:cs="Arial"/>
          <w:noProof/>
          <w:lang w:eastAsia="en-GB"/>
        </w:rPr>
        <w:drawing>
          <wp:inline distT="0" distB="0" distL="0" distR="0" wp14:anchorId="058CC7BC" wp14:editId="04D71F8A">
            <wp:extent cx="5731510" cy="2968511"/>
            <wp:effectExtent l="0" t="0" r="2540" b="381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6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1ED" w:rsidRDefault="001561ED" w:rsidP="001561ED">
      <w:pPr>
        <w:spacing w:after="0" w:line="240" w:lineRule="auto"/>
      </w:pPr>
      <w:r>
        <w:separator/>
      </w:r>
    </w:p>
  </w:endnote>
  <w:endnote w:type="continuationSeparator" w:id="0">
    <w:p w:rsidR="001561ED" w:rsidRDefault="001561ED" w:rsidP="0015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ED" w:rsidRDefault="00156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ED" w:rsidRDefault="001561E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b2848f1ab3ca7724ddf8e4f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561ED" w:rsidRPr="001561ED" w:rsidRDefault="001561ED" w:rsidP="001561E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561E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b2848f1ab3ca7724ddf8e4f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6zkGgMAADcGAAAOAAAAZHJzL2Uyb0RvYy54bWysVE1v4zYQvRfofyB46KmOJEf+bJxF4sBt&#10;AO+uAWeRM01REVGJ1JJ0rHSx/72PFOVNtnsoil6k4cxwPt48ztW7rqnJszBWarWi2UVKiVBcF1I9&#10;reinh81oTol1TBWs1kqs6Iuw9N31zz9dndqlGOtK14UwBEGUXZ7aFa2ca5dJYnklGmYvdCsUjKU2&#10;DXM4mqekMOyE6E2djNN0mpy0KVqjubAW2rveSK9D/LIU3H0sSyscqVcUtbnwNeF78N/k+ootnwxr&#10;K8ljGew/VNEwqZD0HOqOOUaORv4jVCO50VaX7oLrJtFlKbkIPaCbLP2um33FWhF6ATi2PcNk/7+w&#10;/MPzzhBZYHaUKNZgRO/397v1+8NhPM/nZcYOl5zNZuO8KMq5yEtKCmE5EPzyy+ejdr/9wWy11oXo&#10;T8tRNp7m83x2maW/RgchnyoXzfMcFImGR1m4Kuoni8lZv6sZF41Qw53eZaO1E6aXY4B7VYguBuh/&#10;OyMbZl7eeO3BAZAz+mXx7oNuoyY9J96KcsgJ5VfPjVNrl4Bo3wIk193qzuMU9RZKP/KuNI3/Y5gE&#10;drDs5cws0TnCoZxNpikgoYTDNp5dppNAveTb7dZY97vQDfHCihpUHQjFnrfWISNcBxefTOmNrOvA&#10;3lqR04pOLxHyjQU3auU1KAIxotSz8ssiG+fp7Xgx2kzns1G+ySejxSydj9JscbuYpvkiv9t89fGy&#10;fFnJohBqK5UYXkiW/zsGxrfaczu8kTelWl3Lwvfha/PdrWtDnhme6gEc+NMDjSZeeSVvywlmdDf8&#10;Q5eJn1k/Gy+57tDFgR108YI5Gg18MQrb8o1E0i2zbscMnj2UWGXuIz5lrQGqjhIllTZ//Ujv/YEF&#10;rJScsEZW1H4+MiMoqe8V3ukiy3OEdeEAwbzWHgatOjZrjbbxBlFVEL2vqwexNLp5xKa78dlgYooj&#10;J3AaxLXDCQZsSi5uboKMDdMyt1X7lvvQA8gP3SMzbeSZA3wf9LBo2PI7uvW+/qbSN0enSxm46IHt&#10;0QT0/oDtFIYQN6lff6/Pwevbvr/+GwAA//8DAFBLAwQUAAYACAAAACEAn9VB7N8AAAALAQAADwAA&#10;AGRycy9kb3ducmV2LnhtbEyPzU7DMBCE70h9B2uRuFE7BVIa4lQIxAUJVS2IsxNvfpp4HcVum7w9&#10;zoked2Y0+026HU3Hzji4xpKEaCmAIRVWN1RJ+Pn+uH8G5rwirTpLKGFCB9tscZOqRNsL7fF88BUL&#10;JeQSJaH2vk84d0WNRrml7ZGCV9rBKB/OoeJ6UJdQbjq+EiLmRjUUPtSqx7cai/ZwMhIed5u85MfW&#10;HL+mz2lq2vL3PS+lvLsdX1+AeRz9fxhm/IAOWWDK7Ym0Y52EMMQHNY7EGtjsRxsRA8tn7elhDTxL&#10;+fWG7A8AAP//AwBQSwECLQAUAAYACAAAACEAtoM4kv4AAADhAQAAEwAAAAAAAAAAAAAAAAAAAAAA&#10;W0NvbnRlbnRfVHlwZXNdLnhtbFBLAQItABQABgAIAAAAIQA4/SH/1gAAAJQBAAALAAAAAAAAAAAA&#10;AAAAAC8BAABfcmVscy8ucmVsc1BLAQItABQABgAIAAAAIQBpK6zkGgMAADcGAAAOAAAAAAAAAAAA&#10;AAAAAC4CAABkcnMvZTJvRG9jLnhtbFBLAQItABQABgAIAAAAIQCf1UHs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:rsidR="001561ED" w:rsidRPr="001561ED" w:rsidRDefault="001561ED" w:rsidP="001561E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561ED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ED" w:rsidRDefault="00156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1ED" w:rsidRDefault="001561ED" w:rsidP="001561ED">
      <w:pPr>
        <w:spacing w:after="0" w:line="240" w:lineRule="auto"/>
      </w:pPr>
      <w:r>
        <w:separator/>
      </w:r>
    </w:p>
  </w:footnote>
  <w:footnote w:type="continuationSeparator" w:id="0">
    <w:p w:rsidR="001561ED" w:rsidRDefault="001561ED" w:rsidP="0015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ED" w:rsidRDefault="00156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ED" w:rsidRDefault="001561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ED" w:rsidRDefault="001561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ED"/>
    <w:rsid w:val="00093EC1"/>
    <w:rsid w:val="001561ED"/>
    <w:rsid w:val="005D5B38"/>
    <w:rsid w:val="00B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19300"/>
  <w15:chartTrackingRefBased/>
  <w15:docId w15:val="{3E489E28-C53E-41AF-9313-A04E3DD1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6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1ED"/>
  </w:style>
  <w:style w:type="paragraph" w:styleId="Footer">
    <w:name w:val="footer"/>
    <w:basedOn w:val="Normal"/>
    <w:link w:val="FooterChar"/>
    <w:uiPriority w:val="99"/>
    <w:unhideWhenUsed/>
    <w:rsid w:val="00156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Dawn (CS&amp;TD)</dc:creator>
  <cp:keywords/>
  <dc:description/>
  <cp:lastModifiedBy>Paterson, Dawn (CS&amp;TD)</cp:lastModifiedBy>
  <cp:revision>1</cp:revision>
  <dcterms:created xsi:type="dcterms:W3CDTF">2020-12-09T11:25:00Z</dcterms:created>
  <dcterms:modified xsi:type="dcterms:W3CDTF">2020-12-09T11:30:00Z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2020-12-09T11:29:44Z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5a417430-490c-4c4b-a97a-280d00efd66b</vt:lpwstr>
  </property>
  <property fmtid="{D5CDD505-2E9C-101B-9397-08002B2CF9AE}" pid="8" name="MSIP_Label_f9af038e-07b4-4369-a678-c835687cb272_ContentBits">
    <vt:lpwstr>2</vt:lpwstr>
  </property>
</Properties>
</file>