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B40BD" w:rsidRPr="004D7146" w:rsidRDefault="00780643">
      <w:pPr>
        <w:rPr>
          <w:b/>
          <w:sz w:val="36"/>
          <w:szCs w:val="36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A0D3F4" wp14:editId="0BF002A6">
                <wp:simplePos x="0" y="0"/>
                <wp:positionH relativeFrom="column">
                  <wp:posOffset>4810125</wp:posOffset>
                </wp:positionH>
                <wp:positionV relativeFrom="paragraph">
                  <wp:posOffset>400049</wp:posOffset>
                </wp:positionV>
                <wp:extent cx="3867150" cy="2000885"/>
                <wp:effectExtent l="0" t="0" r="19050" b="18415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000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682B66" w:rsidRDefault="00682B66" w:rsidP="00682B6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The assumption of risk as aligned with conduct – as determined under Step 4(i) – is recognised as being the same as the assumption of risk determined by control and financial capacity to bear that risk.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para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1.94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780643" w:rsidRDefault="00780643" w:rsidP="007806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- Other parties exercising control are appropriately remunerated.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para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1.105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780643" w:rsidRDefault="00780643" w:rsidP="00682B6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0D3F4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378.75pt;margin-top:31.5pt;width:304.5pt;height:157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" filled="f" strokecolor="#5b9bd5 [3204]">
                <v:textbox>
                  <w:txbxContent>
                    <w:p w:rsidR="00682B66" w:rsidRDefault="00682B66" w:rsidP="00682B6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>The assumption of risk as aligned with conduct – as determined under Step 4(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 xml:space="preserve">) – is recognised as being the same as the assumption of risk determined by control and financial capacity to bear that risk.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32"/>
                          <w:szCs w:val="32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32"/>
                          <w:szCs w:val="32"/>
                        </w:rPr>
                        <w:t>para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1.94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32"/>
                          <w:szCs w:val="32"/>
                        </w:rPr>
                        <w:t>)</w:t>
                      </w:r>
                    </w:p>
                    <w:p w:rsidR="00780643" w:rsidRDefault="00780643" w:rsidP="007806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32"/>
                          <w:szCs w:val="32"/>
                        </w:rPr>
                        <w:t>- Other parties exercising control are appropriately remunerated.</w:t>
                      </w: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32"/>
                          <w:szCs w:val="32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32"/>
                          <w:szCs w:val="32"/>
                        </w:rPr>
                        <w:t>para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1.105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32"/>
                          <w:szCs w:val="32"/>
                        </w:rPr>
                        <w:t>)</w:t>
                      </w:r>
                    </w:p>
                    <w:p w:rsidR="00780643" w:rsidRDefault="00780643" w:rsidP="00682B6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4D7146" w:rsidRPr="004D7146">
        <w:rPr>
          <w:b/>
          <w:sz w:val="36"/>
          <w:szCs w:val="36"/>
          <w:u w:val="single"/>
        </w:rPr>
        <w:t xml:space="preserve">Flowchart </w:t>
      </w:r>
      <w:r w:rsidR="0045263A">
        <w:rPr>
          <w:b/>
          <w:sz w:val="36"/>
          <w:szCs w:val="36"/>
          <w:u w:val="single"/>
        </w:rPr>
        <w:t>–</w:t>
      </w:r>
      <w:r w:rsidR="004D7146" w:rsidRPr="004D7146">
        <w:rPr>
          <w:b/>
          <w:sz w:val="36"/>
          <w:szCs w:val="36"/>
          <w:u w:val="single"/>
        </w:rPr>
        <w:t xml:space="preserve"> </w:t>
      </w:r>
      <w:r w:rsidR="00682B66">
        <w:rPr>
          <w:b/>
          <w:sz w:val="36"/>
          <w:szCs w:val="36"/>
          <w:u w:val="single"/>
        </w:rPr>
        <w:t>assumption of risk</w:t>
      </w:r>
    </w:p>
    <w:p w:rsidR="004D7146" w:rsidRDefault="004D7146"/>
    <w:p w:rsidR="004D7146" w:rsidRDefault="0078064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6695AD" wp14:editId="1D8901D7">
                <wp:simplePos x="0" y="0"/>
                <wp:positionH relativeFrom="column">
                  <wp:posOffset>4811395</wp:posOffset>
                </wp:positionH>
                <wp:positionV relativeFrom="paragraph">
                  <wp:posOffset>2131060</wp:posOffset>
                </wp:positionV>
                <wp:extent cx="3867150" cy="1569085"/>
                <wp:effectExtent l="0" t="0" r="19050" b="16510"/>
                <wp:wrapNone/>
                <wp:docPr id="25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569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682B66" w:rsidRDefault="00682B66" w:rsidP="00682B6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The risk is allocated to whichever of those parties exercises the most control. 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para1.98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682B66" w:rsidRDefault="00682B66" w:rsidP="00682B6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- Other parties exercising control are appropriately remunerated.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para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974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.105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6695AD" id="TextBox 13" o:spid="_x0000_s1027" type="#_x0000_t202" style="position:absolute;margin-left:378.85pt;margin-top:167.8pt;width:304.5pt;height:123.5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" filled="f" strokecolor="#5b9bd5 [3204]">
                <v:textbox style="mso-fit-shape-to-text:t">
                  <w:txbxContent>
                    <w:p w:rsidR="00682B66" w:rsidRDefault="00682B66" w:rsidP="00682B6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>The risk is allocated to whichever of those parties exercises the most control. (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32"/>
                          <w:szCs w:val="32"/>
                        </w:rPr>
                        <w:t>para1.98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32"/>
                          <w:szCs w:val="32"/>
                        </w:rPr>
                        <w:t>)</w:t>
                      </w:r>
                    </w:p>
                    <w:p w:rsidR="00682B66" w:rsidRDefault="00682B66" w:rsidP="00682B6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32"/>
                          <w:szCs w:val="32"/>
                        </w:rPr>
                        <w:t>- Other parties exercising control are appropriately remunerated.</w:t>
                      </w: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32"/>
                          <w:szCs w:val="32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32"/>
                          <w:szCs w:val="32"/>
                        </w:rPr>
                        <w:t>para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E974D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32"/>
                          <w:szCs w:val="32"/>
                        </w:rPr>
                        <w:t>.105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C748E" w:rsidRPr="00682B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D5C0E4" wp14:editId="6555C112">
                <wp:simplePos x="0" y="0"/>
                <wp:positionH relativeFrom="column">
                  <wp:posOffset>1619250</wp:posOffset>
                </wp:positionH>
                <wp:positionV relativeFrom="paragraph">
                  <wp:posOffset>3495675</wp:posOffset>
                </wp:positionV>
                <wp:extent cx="631065" cy="307777"/>
                <wp:effectExtent l="0" t="0" r="0" b="0"/>
                <wp:wrapNone/>
                <wp:docPr id="26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06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2B66" w:rsidRDefault="00682B66" w:rsidP="00682B6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E9B36" id="TextBox 35" o:spid="_x0000_s1027" type="#_x0000_t202" style="position:absolute;margin-left:127.5pt;margin-top:275.25pt;width:49.7pt;height:24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" filled="f" stroked="f">
                <v:textbox style="mso-fit-shape-to-text:t">
                  <w:txbxContent>
                    <w:p w:rsidR="00682B66" w:rsidRDefault="00682B66" w:rsidP="00682B6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4C748E" w:rsidRPr="00682B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DCAC01" wp14:editId="1DBF5B63">
                <wp:simplePos x="0" y="0"/>
                <wp:positionH relativeFrom="column">
                  <wp:posOffset>3743325</wp:posOffset>
                </wp:positionH>
                <wp:positionV relativeFrom="paragraph">
                  <wp:posOffset>2590800</wp:posOffset>
                </wp:positionV>
                <wp:extent cx="631065" cy="307777"/>
                <wp:effectExtent l="0" t="0" r="0" b="0"/>
                <wp:wrapNone/>
                <wp:docPr id="27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06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2B66" w:rsidRDefault="00682B66" w:rsidP="00682B6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CAC01" id="TextBox 22" o:spid="_x0000_s1029" type="#_x0000_t202" style="position:absolute;margin-left:294.75pt;margin-top:204pt;width:49.7pt;height:24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" filled="f" stroked="f">
                <v:textbox style="mso-fit-shape-to-text:t">
                  <w:txbxContent>
                    <w:p w:rsidR="00682B66" w:rsidRDefault="00682B66" w:rsidP="00682B6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D85C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228301" wp14:editId="1E08A166">
                <wp:simplePos x="0" y="0"/>
                <wp:positionH relativeFrom="column">
                  <wp:posOffset>0</wp:posOffset>
                </wp:positionH>
                <wp:positionV relativeFrom="paragraph">
                  <wp:posOffset>4286250</wp:posOffset>
                </wp:positionV>
                <wp:extent cx="8209915" cy="584200"/>
                <wp:effectExtent l="0" t="0" r="19685" b="2540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9915" cy="584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682B66" w:rsidRDefault="00682B66" w:rsidP="00682B6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In such exceptional circumstances, the risk should be allocated to the appropriate party based on a rigorous analysis of the relevant facts and circumstances.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para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1.99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28301" id="TextBox 15" o:spid="_x0000_s1030" type="#_x0000_t202" style="position:absolute;margin-left:0;margin-top:337.5pt;width:646.45pt;height:4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" filled="f" strokecolor="#5b9bd5 [3204]">
                <v:textbox style="mso-fit-shape-to-text:t">
                  <w:txbxContent>
                    <w:p w:rsidR="00682B66" w:rsidRDefault="00682B66" w:rsidP="00682B6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>In such exceptional circumstances, the risk should be allocated to the appropriate party based on a rigorous analysis of the relevant facts and circumstances. (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32"/>
                          <w:szCs w:val="32"/>
                        </w:rPr>
                        <w:t>para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1.99</w:t>
                      </w: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85C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247CFA" wp14:editId="2EDB6221">
                <wp:simplePos x="0" y="0"/>
                <wp:positionH relativeFrom="column">
                  <wp:posOffset>1447800</wp:posOffset>
                </wp:positionH>
                <wp:positionV relativeFrom="paragraph">
                  <wp:posOffset>3178810</wp:posOffset>
                </wp:positionV>
                <wp:extent cx="0" cy="1095375"/>
                <wp:effectExtent l="76200" t="0" r="5715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53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CDC9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14pt;margin-top:250.3pt;width:0;height:86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" strokecolor="black [3213]" strokeweight="1.5pt">
                <v:stroke endarrow="block" joinstyle="miter"/>
              </v:shape>
            </w:pict>
          </mc:Fallback>
        </mc:AlternateContent>
      </w:r>
      <w:r w:rsidR="00D85C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5067A0" wp14:editId="74A44495">
                <wp:simplePos x="0" y="0"/>
                <wp:positionH relativeFrom="column">
                  <wp:posOffset>3173730</wp:posOffset>
                </wp:positionH>
                <wp:positionV relativeFrom="paragraph">
                  <wp:posOffset>2457450</wp:posOffset>
                </wp:positionV>
                <wp:extent cx="1639570" cy="0"/>
                <wp:effectExtent l="0" t="76200" r="17780" b="952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957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15005" id="Straight Arrow Connector 30" o:spid="_x0000_s1026" type="#_x0000_t32" style="position:absolute;margin-left:249.9pt;margin-top:193.5pt;width:129.1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" strokecolor="windowText" strokeweight="1.5pt">
                <v:stroke endarrow="block" joinstyle="miter"/>
              </v:shape>
            </w:pict>
          </mc:Fallback>
        </mc:AlternateContent>
      </w:r>
      <w:r w:rsidR="00D85C39" w:rsidRPr="00682B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E7F1B4" wp14:editId="49305DAF">
                <wp:simplePos x="0" y="0"/>
                <wp:positionH relativeFrom="column">
                  <wp:posOffset>0</wp:posOffset>
                </wp:positionH>
                <wp:positionV relativeFrom="paragraph">
                  <wp:posOffset>1921510</wp:posOffset>
                </wp:positionV>
                <wp:extent cx="3170555" cy="1569085"/>
                <wp:effectExtent l="0" t="0" r="10795" b="1651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0555" cy="1569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682B66" w:rsidRDefault="00682B66" w:rsidP="00682B6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Is there another party (or parties) within the group which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both</w:t>
                            </w:r>
                            <w:r w:rsidR="006B0DD3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:rsidR="00682B66" w:rsidRDefault="006B0DD3" w:rsidP="00682B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82B66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exercises control, and </w:t>
                            </w:r>
                          </w:p>
                          <w:p w:rsidR="00682B66" w:rsidRDefault="00682B66" w:rsidP="00682B6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(b)</w:t>
                            </w:r>
                            <w:r w:rsidR="006B0DD3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has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the financial capacity to bear the risk?</w:t>
                            </w:r>
                            <w:r w:rsidR="00E974D9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para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1.98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E7F1B4" id="TextBox 12" o:spid="_x0000_s1031" type="#_x0000_t202" style="position:absolute;margin-left:0;margin-top:151.3pt;width:249.65pt;height:123.5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" filled="f" strokecolor="#5b9bd5 [3204]">
                <v:textbox style="mso-fit-shape-to-text:t">
                  <w:txbxContent>
                    <w:p w:rsidR="00682B66" w:rsidRDefault="00682B66" w:rsidP="00682B6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 xml:space="preserve">Is there another party (or parties) within the group which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>both</w:t>
                      </w:r>
                      <w:r w:rsidR="006B0DD3">
                        <w:rPr>
                          <w:rFonts w:ascii="Arial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 xml:space="preserve">     </w:t>
                      </w:r>
                    </w:p>
                    <w:p w:rsidR="00682B66" w:rsidRDefault="006B0DD3" w:rsidP="00682B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682B66">
                        <w:rPr>
                          <w:rFonts w:ascii="Arial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 xml:space="preserve">exercises control, and </w:t>
                      </w:r>
                    </w:p>
                    <w:p w:rsidR="00682B66" w:rsidRDefault="00682B66" w:rsidP="00682B6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>(b)</w:t>
                      </w:r>
                      <w:r w:rsidR="006B0DD3">
                        <w:rPr>
                          <w:rFonts w:ascii="Arial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>has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 xml:space="preserve"> the financial capacity to bear the risk?</w:t>
                      </w:r>
                      <w:r w:rsidR="00E974D9">
                        <w:rPr>
                          <w:rFonts w:ascii="Arial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32"/>
                          <w:szCs w:val="32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32"/>
                          <w:szCs w:val="32"/>
                        </w:rPr>
                        <w:t>para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1.98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82B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86CD80" wp14:editId="518699EA">
                <wp:simplePos x="0" y="0"/>
                <wp:positionH relativeFrom="column">
                  <wp:posOffset>3170555</wp:posOffset>
                </wp:positionH>
                <wp:positionV relativeFrom="paragraph">
                  <wp:posOffset>588010</wp:posOffset>
                </wp:positionV>
                <wp:extent cx="1639570" cy="0"/>
                <wp:effectExtent l="0" t="76200" r="17780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957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8470EF" id="Straight Arrow Connector 29" o:spid="_x0000_s1026" type="#_x0000_t32" style="position:absolute;margin-left:249.65pt;margin-top:46.3pt;width:129.1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" strokecolor="black [3213]" strokeweight="1.5pt">
                <v:stroke endarrow="block" joinstyle="miter"/>
              </v:shape>
            </w:pict>
          </mc:Fallback>
        </mc:AlternateContent>
      </w:r>
      <w:r w:rsidR="00682B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BC0FCF" wp14:editId="6CB77135">
                <wp:simplePos x="0" y="0"/>
                <wp:positionH relativeFrom="column">
                  <wp:posOffset>1619250</wp:posOffset>
                </wp:positionH>
                <wp:positionV relativeFrom="paragraph">
                  <wp:posOffset>1418590</wp:posOffset>
                </wp:positionV>
                <wp:extent cx="631065" cy="307777"/>
                <wp:effectExtent l="0" t="0" r="0" b="0"/>
                <wp:wrapNone/>
                <wp:docPr id="36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06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5E7B" w:rsidRDefault="00725E7B" w:rsidP="00725E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C0FCF" id="_x0000_s1032" type="#_x0000_t202" style="position:absolute;margin-left:127.5pt;margin-top:111.7pt;width:49.7pt;height:2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" filled="f" stroked="f">
                <v:textbox style="mso-fit-shape-to-text:t">
                  <w:txbxContent>
                    <w:p w:rsidR="00725E7B" w:rsidRDefault="00725E7B" w:rsidP="00725E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682B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C3214A" wp14:editId="40E0BC92">
                <wp:simplePos x="0" y="0"/>
                <wp:positionH relativeFrom="column">
                  <wp:posOffset>3743325</wp:posOffset>
                </wp:positionH>
                <wp:positionV relativeFrom="paragraph">
                  <wp:posOffset>676275</wp:posOffset>
                </wp:positionV>
                <wp:extent cx="631065" cy="307777"/>
                <wp:effectExtent l="0" t="0" r="0" b="0"/>
                <wp:wrapNone/>
                <wp:docPr id="23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06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5E7B" w:rsidRDefault="00725E7B" w:rsidP="00725E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3214A" id="_x0000_s1033" type="#_x0000_t202" style="position:absolute;margin-left:294.75pt;margin-top:53.25pt;width:49.7pt;height:2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" filled="f" stroked="f">
                <v:textbox style="mso-fit-shape-to-text:t">
                  <w:txbxContent>
                    <w:p w:rsidR="00725E7B" w:rsidRDefault="00725E7B" w:rsidP="00725E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682B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AEF8B8" wp14:editId="3B886F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70882" cy="1323439"/>
                <wp:effectExtent l="0" t="0" r="10795" b="1016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0882" cy="13234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682B66" w:rsidRDefault="00682B66" w:rsidP="00682B6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Does the party (or parties) which assumes the risk under the contract as aligned with conduct both control the risk and have the financial capacity to bear it?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EF8B8" id="TextBox 2" o:spid="_x0000_s1034" type="#_x0000_t202" style="position:absolute;margin-left:0;margin-top:0;width:249.7pt;height:104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" filled="f" strokecolor="#5b9bd5 [3204]">
                <v:textbox style="mso-fit-shape-to-text:t">
                  <w:txbxContent>
                    <w:p w:rsidR="00682B66" w:rsidRDefault="00682B66" w:rsidP="00682B6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>Does the party (or parties) which assumes the risk under the contract as aligned with conduct both control the risk and have the financial capacity to bear it?</w:t>
                      </w:r>
                    </w:p>
                  </w:txbxContent>
                </v:textbox>
              </v:shape>
            </w:pict>
          </mc:Fallback>
        </mc:AlternateContent>
      </w:r>
      <w:r w:rsidR="00220D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37E332" wp14:editId="0713EFAD">
                <wp:simplePos x="0" y="0"/>
                <wp:positionH relativeFrom="column">
                  <wp:posOffset>1476375</wp:posOffset>
                </wp:positionH>
                <wp:positionV relativeFrom="paragraph">
                  <wp:posOffset>1274445</wp:posOffset>
                </wp:positionV>
                <wp:extent cx="0" cy="637540"/>
                <wp:effectExtent l="76200" t="0" r="76200" b="4826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7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EFDAEC" id="Straight Arrow Connector 12" o:spid="_x0000_s1026" type="#_x0000_t32" style="position:absolute;margin-left:116.25pt;margin-top:100.35pt;width:0;height:50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" strokecolor="black [3213]" strokeweight="1.5pt">
                <v:stroke endarrow="block" joinstyle="miter"/>
              </v:shape>
            </w:pict>
          </mc:Fallback>
        </mc:AlternateContent>
      </w:r>
    </w:p>
    <w:sectPr w:rsidR="004D7146" w:rsidSect="004D71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F6FC6"/>
    <w:multiLevelType w:val="hybridMultilevel"/>
    <w:tmpl w:val="94DAD51A"/>
    <w:lvl w:ilvl="0" w:tplc="DBF6F6E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558717C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372277E6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4BC414D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39662E8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B426885E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FF7CC9A2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FC4CBBBE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F66E6F0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46"/>
    <w:rsid w:val="00026D11"/>
    <w:rsid w:val="00195595"/>
    <w:rsid w:val="00220D96"/>
    <w:rsid w:val="003213B5"/>
    <w:rsid w:val="00412A42"/>
    <w:rsid w:val="00431752"/>
    <w:rsid w:val="0045263A"/>
    <w:rsid w:val="004C748E"/>
    <w:rsid w:val="004D7146"/>
    <w:rsid w:val="00682B66"/>
    <w:rsid w:val="006B0DD3"/>
    <w:rsid w:val="00725E7B"/>
    <w:rsid w:val="00780643"/>
    <w:rsid w:val="00870092"/>
    <w:rsid w:val="008E0272"/>
    <w:rsid w:val="00920D66"/>
    <w:rsid w:val="00D85C39"/>
    <w:rsid w:val="00E733B4"/>
    <w:rsid w:val="00E9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835FE-1CB0-41E9-93F3-BD6F71F5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71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82B6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Jon (CTIS)</dc:creator>
  <cp:keywords/>
  <dc:description/>
  <cp:lastModifiedBy>Howell, Jennifer (CDIO)</cp:lastModifiedBy>
  <cp:revision>2</cp:revision>
  <dcterms:created xsi:type="dcterms:W3CDTF">2017-02-06T14:11:00Z</dcterms:created>
  <dcterms:modified xsi:type="dcterms:W3CDTF">2017-02-06T14:11:00Z</dcterms:modified>
</cp:coreProperties>
</file>